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40" w:lineRule="atLeast"/>
        <w:ind w:left="0" w:right="0" w:firstLine="0"/>
        <w:jc w:val="center"/>
        <w:rPr>
          <w:rFonts w:hint="eastAsia" w:ascii="微软雅黑" w:hAnsi="微软雅黑" w:eastAsia="微软雅黑" w:cs="微软雅黑"/>
          <w:i w:val="0"/>
          <w:iCs w:val="0"/>
          <w:caps w:val="0"/>
          <w:color w:val="000000"/>
          <w:spacing w:val="15"/>
          <w:sz w:val="36"/>
          <w:szCs w:val="36"/>
          <w:shd w:val="clear" w:fill="FFFFFF"/>
          <w:lang w:val="en-US" w:eastAsia="zh-CN"/>
        </w:rPr>
      </w:pPr>
      <w:r>
        <w:rPr>
          <w:rFonts w:hint="eastAsia" w:ascii="微软雅黑" w:hAnsi="微软雅黑" w:eastAsia="微软雅黑" w:cs="微软雅黑"/>
          <w:i w:val="0"/>
          <w:iCs w:val="0"/>
          <w:caps w:val="0"/>
          <w:color w:val="000000"/>
          <w:spacing w:val="15"/>
          <w:sz w:val="36"/>
          <w:szCs w:val="36"/>
          <w:shd w:val="clear" w:fill="FFFFFF"/>
          <w:lang w:val="en-US" w:eastAsia="zh-CN"/>
        </w:rPr>
        <w:t>关于做好2024年硕士研究生指导教师遴选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40" w:lineRule="atLeast"/>
        <w:ind w:left="0" w:right="0" w:firstLine="0"/>
        <w:jc w:val="center"/>
        <w:rPr>
          <w:rFonts w:hint="eastAsia" w:ascii="微软雅黑" w:hAnsi="微软雅黑" w:eastAsia="微软雅黑" w:cs="微软雅黑"/>
          <w:i w:val="0"/>
          <w:iCs w:val="0"/>
          <w:caps w:val="0"/>
          <w:color w:val="000000"/>
          <w:spacing w:val="15"/>
          <w:sz w:val="24"/>
          <w:szCs w:val="24"/>
          <w:shd w:val="clear" w:fill="FFFFFF"/>
        </w:rPr>
      </w:pPr>
      <w:r>
        <w:rPr>
          <w:rFonts w:hint="eastAsia" w:ascii="微软雅黑" w:hAnsi="微软雅黑" w:eastAsia="微软雅黑" w:cs="微软雅黑"/>
          <w:i w:val="0"/>
          <w:iCs w:val="0"/>
          <w:caps w:val="0"/>
          <w:color w:val="000000"/>
          <w:spacing w:val="15"/>
          <w:sz w:val="36"/>
          <w:szCs w:val="36"/>
          <w:shd w:val="clear" w:fill="FFFFFF"/>
          <w:lang w:val="en-US" w:eastAsia="zh-CN"/>
        </w:rPr>
        <w:t>及续聘的通知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40" w:lineRule="atLeast"/>
        <w:ind w:left="0" w:right="0" w:firstLine="0"/>
        <w:rPr>
          <w:rFonts w:hint="eastAsia" w:ascii="微软雅黑" w:hAnsi="微软雅黑" w:eastAsia="微软雅黑" w:cs="微软雅黑"/>
          <w:i w:val="0"/>
          <w:iCs w:val="0"/>
          <w:caps w:val="0"/>
          <w:color w:val="000000"/>
          <w:spacing w:val="15"/>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rPr>
        <w:t>各</w:t>
      </w:r>
      <w:r>
        <w:rPr>
          <w:rFonts w:hint="eastAsia" w:ascii="微软雅黑" w:hAnsi="微软雅黑" w:eastAsia="微软雅黑" w:cs="微软雅黑"/>
          <w:i w:val="0"/>
          <w:iCs w:val="0"/>
          <w:caps w:val="0"/>
          <w:color w:val="000000"/>
          <w:spacing w:val="15"/>
          <w:sz w:val="24"/>
          <w:szCs w:val="24"/>
          <w:shd w:val="clear" w:fill="FFFFFF"/>
          <w:lang w:val="en-US" w:eastAsia="zh-CN"/>
        </w:rPr>
        <w:t>研究生</w:t>
      </w:r>
      <w:r>
        <w:rPr>
          <w:rFonts w:hint="eastAsia" w:ascii="微软雅黑" w:hAnsi="微软雅黑" w:eastAsia="微软雅黑" w:cs="微软雅黑"/>
          <w:i w:val="0"/>
          <w:iCs w:val="0"/>
          <w:caps w:val="0"/>
          <w:color w:val="000000"/>
          <w:spacing w:val="15"/>
          <w:sz w:val="24"/>
          <w:szCs w:val="24"/>
          <w:shd w:val="clear" w:fill="FFFFFF"/>
        </w:rPr>
        <w:t>培养单位：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rPr>
        <w:t>      根据学校学位点建设和研究生培养工作需要，经研究，决定开展2024年度新增研究生指导教师遴选及续聘工作，现将有关事项通知如下：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default" w:ascii="微软雅黑" w:hAnsi="微软雅黑" w:eastAsia="微软雅黑" w:cs="微软雅黑"/>
          <w:i w:val="0"/>
          <w:iCs w:val="0"/>
          <w:caps w:val="0"/>
          <w:color w:val="000000"/>
          <w:spacing w:val="15"/>
          <w:sz w:val="27"/>
          <w:szCs w:val="27"/>
          <w:lang w:val="en-US" w:eastAsia="zh-CN"/>
        </w:rPr>
      </w:pPr>
      <w:r>
        <w:rPr>
          <w:rFonts w:hint="eastAsia" w:ascii="微软雅黑" w:hAnsi="微软雅黑" w:eastAsia="微软雅黑" w:cs="微软雅黑"/>
          <w:i w:val="0"/>
          <w:iCs w:val="0"/>
          <w:caps w:val="0"/>
          <w:color w:val="000000"/>
          <w:spacing w:val="15"/>
          <w:sz w:val="24"/>
          <w:szCs w:val="24"/>
          <w:shd w:val="clear" w:fill="FFFFFF"/>
        </w:rPr>
        <w:t xml:space="preserve">  </w:t>
      </w:r>
      <w:r>
        <w:rPr>
          <w:rFonts w:hint="eastAsia" w:ascii="黑体" w:hAnsi="黑体" w:eastAsia="黑体" w:cs="黑体"/>
          <w:i w:val="0"/>
          <w:iCs w:val="0"/>
          <w:caps w:val="0"/>
          <w:color w:val="000000"/>
          <w:spacing w:val="15"/>
          <w:sz w:val="32"/>
          <w:szCs w:val="32"/>
          <w:shd w:val="clear" w:fill="FFFFFF"/>
        </w:rPr>
        <w:t>   </w:t>
      </w:r>
      <w:r>
        <w:rPr>
          <w:rFonts w:hint="eastAsia" w:ascii="黑体" w:hAnsi="黑体" w:eastAsia="黑体" w:cs="黑体"/>
          <w:b/>
          <w:bCs/>
          <w:i w:val="0"/>
          <w:iCs w:val="0"/>
          <w:caps w:val="0"/>
          <w:color w:val="000000"/>
          <w:spacing w:val="15"/>
          <w:sz w:val="32"/>
          <w:szCs w:val="32"/>
          <w:shd w:val="clear" w:fill="FFFFFF"/>
        </w:rPr>
        <w:t xml:space="preserve">  一、</w:t>
      </w:r>
      <w:r>
        <w:rPr>
          <w:rFonts w:hint="eastAsia" w:ascii="黑体" w:hAnsi="黑体" w:eastAsia="黑体" w:cs="黑体"/>
          <w:b/>
          <w:bCs/>
          <w:i w:val="0"/>
          <w:iCs w:val="0"/>
          <w:caps w:val="0"/>
          <w:color w:val="000000"/>
          <w:spacing w:val="15"/>
          <w:sz w:val="32"/>
          <w:szCs w:val="32"/>
          <w:shd w:val="clear" w:fill="FFFFFF"/>
          <w:lang w:val="en-US" w:eastAsia="zh-CN"/>
        </w:rPr>
        <w:t>遴选及续聘范围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7"/>
          <w:szCs w:val="27"/>
          <w:lang w:val="en-US" w:eastAsia="zh-CN"/>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一</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参加研究生指导教师遴选的硕士学位点为我校现有的所有硕士学位点。(见附件1)</w:t>
      </w:r>
      <w:r>
        <w:rPr>
          <w:rFonts w:hint="eastAsia" w:ascii="微软雅黑" w:hAnsi="微软雅黑" w:eastAsia="微软雅黑" w:cs="微软雅黑"/>
          <w:i w:val="0"/>
          <w:iCs w:val="0"/>
          <w:caps w:val="0"/>
          <w:color w:val="000000"/>
          <w:spacing w:val="15"/>
          <w:sz w:val="24"/>
          <w:szCs w:val="24"/>
          <w:shd w:val="clear" w:fill="FFFFFF"/>
          <w:lang w:val="en-US" w:eastAsia="zh-CN"/>
        </w:rPr>
        <w:t xml:space="preserve">  </w:t>
      </w:r>
      <w:r>
        <w:rPr>
          <w:rFonts w:hint="eastAsia" w:ascii="微软雅黑" w:hAnsi="微软雅黑" w:eastAsia="微软雅黑" w:cs="微软雅黑"/>
          <w:b/>
          <w:bCs/>
          <w:i w:val="0"/>
          <w:iCs w:val="0"/>
          <w:caps w:val="0"/>
          <w:color w:val="C00000"/>
          <w:spacing w:val="15"/>
          <w:sz w:val="24"/>
          <w:szCs w:val="24"/>
          <w:shd w:val="clear" w:fill="FFFFFF"/>
          <w:lang w:val="en-US" w:eastAsia="zh-CN"/>
        </w:rPr>
        <w:t>注</w:t>
      </w:r>
      <w:r>
        <w:rPr>
          <w:rFonts w:hint="eastAsia" w:ascii="微软雅黑" w:hAnsi="微软雅黑" w:eastAsia="微软雅黑" w:cs="微软雅黑"/>
          <w:i w:val="0"/>
          <w:iCs w:val="0"/>
          <w:caps w:val="0"/>
          <w:color w:val="000000"/>
          <w:spacing w:val="15"/>
          <w:sz w:val="24"/>
          <w:szCs w:val="24"/>
          <w:shd w:val="clear" w:fill="FFFFFF"/>
          <w:lang w:val="en-US" w:eastAsia="zh-CN"/>
        </w:rPr>
        <w:t>：</w:t>
      </w:r>
      <w:r>
        <w:rPr>
          <w:rFonts w:hint="eastAsia" w:ascii="微软雅黑" w:hAnsi="微软雅黑" w:eastAsia="微软雅黑" w:cs="微软雅黑"/>
          <w:i w:val="0"/>
          <w:iCs w:val="0"/>
          <w:caps w:val="0"/>
          <w:color w:val="000000"/>
          <w:spacing w:val="15"/>
          <w:sz w:val="24"/>
          <w:szCs w:val="24"/>
          <w:shd w:val="clear" w:fill="FFFFFF"/>
        </w:rPr>
        <w:t>艺术类导师指导学术学位专业名称填写“艺术学”，指导学术学位研究方向按实际研究（招生）方向填写；指导专业学位类别填写“音乐”、“舞蹈”、“戏剧与影视”、“美术与书法”、“设计”，指导专业学位领域暂不须要填写</w:t>
      </w:r>
      <w:r>
        <w:rPr>
          <w:rFonts w:hint="eastAsia" w:ascii="微软雅黑" w:hAnsi="微软雅黑" w:eastAsia="微软雅黑" w:cs="微软雅黑"/>
          <w:i w:val="0"/>
          <w:iCs w:val="0"/>
          <w:caps w:val="0"/>
          <w:color w:val="000000"/>
          <w:spacing w:val="15"/>
          <w:sz w:val="24"/>
          <w:szCs w:val="24"/>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C00000"/>
          <w:spacing w:val="15"/>
          <w:sz w:val="24"/>
          <w:szCs w:val="24"/>
          <w:shd w:val="clear" w:fill="FFFFFF"/>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二</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C00000"/>
          <w:spacing w:val="15"/>
          <w:sz w:val="24"/>
          <w:szCs w:val="24"/>
          <w:shd w:val="clear" w:fill="FFFFFF"/>
        </w:rPr>
        <w:t>凡聘期已满的研究生指导教师，若继续担任指导教师者，需重新参加遴选。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703" w:firstLineChars="200"/>
        <w:textAlignment w:val="auto"/>
        <w:rPr>
          <w:rFonts w:hint="eastAsia" w:ascii="黑体" w:hAnsi="黑体" w:eastAsia="黑体" w:cs="黑体"/>
          <w:b/>
          <w:bCs/>
          <w:i w:val="0"/>
          <w:iCs w:val="0"/>
          <w:caps w:val="0"/>
          <w:color w:val="000000"/>
          <w:spacing w:val="15"/>
          <w:sz w:val="32"/>
          <w:szCs w:val="32"/>
          <w:shd w:val="clear" w:fill="FFFFFF"/>
          <w:lang w:val="en-US" w:eastAsia="zh-CN"/>
        </w:rPr>
      </w:pPr>
      <w:r>
        <w:rPr>
          <w:rFonts w:hint="eastAsia" w:ascii="黑体" w:hAnsi="黑体" w:eastAsia="黑体" w:cs="黑体"/>
          <w:b/>
          <w:bCs/>
          <w:i w:val="0"/>
          <w:iCs w:val="0"/>
          <w:caps w:val="0"/>
          <w:color w:val="000000"/>
          <w:spacing w:val="15"/>
          <w:sz w:val="32"/>
          <w:szCs w:val="32"/>
          <w:shd w:val="clear" w:fill="FFFFFF"/>
          <w:lang w:val="en-US" w:eastAsia="zh-CN"/>
        </w:rPr>
        <w:t> 二、遴选及续聘条件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sz w:val="24"/>
          <w:szCs w:val="24"/>
          <w:shd w:val="clear" w:fill="FFFFFF"/>
        </w:rPr>
        <w:t> 遴选硕士研究生指导教师的条件，</w:t>
      </w:r>
      <w:r>
        <w:rPr>
          <w:rFonts w:hint="eastAsia" w:ascii="微软雅黑" w:hAnsi="微软雅黑" w:eastAsia="微软雅黑" w:cs="微软雅黑"/>
          <w:i w:val="0"/>
          <w:iCs w:val="0"/>
          <w:caps w:val="0"/>
          <w:color w:val="000000"/>
          <w:spacing w:val="15"/>
          <w:sz w:val="24"/>
          <w:szCs w:val="24"/>
          <w:shd w:val="clear" w:fill="FFFFFF"/>
          <w:lang w:val="en-US" w:eastAsia="zh-CN"/>
        </w:rPr>
        <w:t>参照</w:t>
      </w:r>
      <w:r>
        <w:rPr>
          <w:rFonts w:hint="eastAsia" w:ascii="微软雅黑" w:hAnsi="微软雅黑" w:eastAsia="微软雅黑" w:cs="微软雅黑"/>
          <w:i w:val="0"/>
          <w:iCs w:val="0"/>
          <w:caps w:val="0"/>
          <w:color w:val="000000"/>
          <w:spacing w:val="15"/>
          <w:sz w:val="24"/>
          <w:szCs w:val="24"/>
          <w:shd w:val="clear" w:fill="FFFFFF"/>
        </w:rPr>
        <w:t>《聊城大学研究生导师管理办法》的有关规定执行。实行学术学位、专业学位研究生指导教师分类遴选，依托学院学位评定分委员会（以下简称“分委员会”），根据本学科（领域）科研水平和现状，各培养单位应制定不低于学校基本要求的《硕士研究生指导教师遴选及管理实施细则》。</w:t>
      </w:r>
      <w:r>
        <w:rPr>
          <w:rFonts w:hint="eastAsia" w:ascii="微软雅黑" w:hAnsi="微软雅黑" w:eastAsia="微软雅黑" w:cs="微软雅黑"/>
          <w:i w:val="0"/>
          <w:iCs w:val="0"/>
          <w:caps w:val="0"/>
          <w:color w:val="FF0000"/>
          <w:spacing w:val="15"/>
          <w:sz w:val="24"/>
          <w:szCs w:val="24"/>
          <w:shd w:val="clear" w:fill="FFFFFF"/>
          <w:lang w:eastAsia="zh-CN"/>
        </w:rPr>
        <w:t>（</w:t>
      </w:r>
      <w:r>
        <w:rPr>
          <w:rFonts w:hint="eastAsia" w:ascii="微软雅黑" w:hAnsi="微软雅黑" w:eastAsia="微软雅黑" w:cs="微软雅黑"/>
          <w:i w:val="0"/>
          <w:iCs w:val="0"/>
          <w:caps w:val="0"/>
          <w:color w:val="FF0000"/>
          <w:spacing w:val="15"/>
          <w:sz w:val="24"/>
          <w:szCs w:val="24"/>
          <w:shd w:val="clear" w:fill="FFFFFF"/>
          <w:lang w:val="en-US" w:eastAsia="zh-CN"/>
        </w:rPr>
        <w:t>所</w:t>
      </w:r>
      <w:r>
        <w:rPr>
          <w:rFonts w:hint="eastAsia" w:ascii="微软雅黑" w:hAnsi="微软雅黑" w:eastAsia="微软雅黑" w:cs="微软雅黑"/>
          <w:i w:val="0"/>
          <w:iCs w:val="0"/>
          <w:caps w:val="0"/>
          <w:color w:val="C00000"/>
          <w:spacing w:val="15"/>
          <w:sz w:val="24"/>
          <w:szCs w:val="24"/>
          <w:shd w:val="clear" w:fill="FFFFFF"/>
          <w:lang w:val="en-US" w:eastAsia="zh-CN"/>
        </w:rPr>
        <w:t>有表述中的”近三年“均指2021年1月至今</w:t>
      </w:r>
      <w:r>
        <w:rPr>
          <w:rFonts w:hint="eastAsia" w:ascii="微软雅黑" w:hAnsi="微软雅黑" w:eastAsia="微软雅黑" w:cs="微软雅黑"/>
          <w:i w:val="0"/>
          <w:iCs w:val="0"/>
          <w:caps w:val="0"/>
          <w:color w:val="C00000"/>
          <w:spacing w:val="15"/>
          <w:sz w:val="24"/>
          <w:szCs w:val="24"/>
          <w:shd w:val="clear" w:fill="FFFFFF"/>
          <w:lang w:eastAsia="zh-CN"/>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630" w:leftChars="0"/>
        <w:jc w:val="left"/>
        <w:textAlignment w:val="auto"/>
        <w:rPr>
          <w:rFonts w:hint="eastAsia" w:ascii="微软雅黑" w:hAnsi="微软雅黑" w:eastAsia="微软雅黑" w:cs="微软雅黑"/>
          <w:b/>
          <w:bCs/>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b/>
          <w:bCs/>
          <w:i w:val="0"/>
          <w:iCs w:val="0"/>
          <w:caps w:val="0"/>
          <w:color w:val="000000"/>
          <w:spacing w:val="15"/>
          <w:kern w:val="0"/>
          <w:sz w:val="24"/>
          <w:szCs w:val="24"/>
          <w:shd w:val="clear" w:fill="FFFFFF"/>
          <w:lang w:val="en-US" w:eastAsia="zh-CN" w:bidi="ar"/>
        </w:rPr>
        <w:t>学术学位硕士研究生指导教师遴选条件（参考）</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810" w:firstLineChars="300"/>
        <w:jc w:val="left"/>
        <w:textAlignment w:val="auto"/>
        <w:rPr>
          <w:rFonts w:hint="eastAsia" w:ascii="微软雅黑" w:hAnsi="微软雅黑" w:eastAsia="微软雅黑" w:cs="微软雅黑"/>
          <w:b/>
          <w:bCs/>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b/>
          <w:bCs/>
          <w:i w:val="0"/>
          <w:iCs w:val="0"/>
          <w:caps w:val="0"/>
          <w:color w:val="000000"/>
          <w:spacing w:val="15"/>
          <w:kern w:val="0"/>
          <w:sz w:val="24"/>
          <w:szCs w:val="24"/>
          <w:shd w:val="clear" w:fill="FFFFFF"/>
          <w:lang w:val="en-US" w:eastAsia="zh-CN" w:bidi="ar"/>
        </w:rPr>
        <w:t>须符合下列条件：</w:t>
      </w:r>
    </w:p>
    <w:p>
      <w:pPr>
        <w:keepNext w:val="0"/>
        <w:keepLines w:val="0"/>
        <w:pageBreakBefore w:val="0"/>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1）以我校为第一单位，近三年公开出版1部以上学术专著，或在SCI、ＥI、ISTP、SSCI、A&amp;HCI、CSSCI、本学科中文核心期刊（或被《新华文摘》全文转载）以第一作者或通讯作者发表2篇以上与研究方向一致的学术论文。</w:t>
      </w:r>
    </w:p>
    <w:p>
      <w:pPr>
        <w:keepNext w:val="0"/>
        <w:keepLines w:val="0"/>
        <w:pageBreakBefore w:val="0"/>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（2）近三年，应有主持的厅级(不包含校、地)及以上课题。</w:t>
      </w:r>
    </w:p>
    <w:p>
      <w:pPr>
        <w:keepNext w:val="0"/>
        <w:keepLines w:val="0"/>
        <w:pageBreakBefore w:val="0"/>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（3）具有一定科研经费。申报时到帐科研经费，理、工、农类学科不少于3万元，其他学科不少于1万元。</w:t>
      </w:r>
    </w:p>
    <w:p>
      <w:pPr>
        <w:keepNext w:val="0"/>
        <w:keepLines w:val="0"/>
        <w:pageBreakBefore w:val="0"/>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b/>
          <w:bCs/>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b/>
          <w:bCs/>
          <w:i w:val="0"/>
          <w:iCs w:val="0"/>
          <w:caps w:val="0"/>
          <w:color w:val="000000"/>
          <w:spacing w:val="15"/>
          <w:kern w:val="0"/>
          <w:sz w:val="24"/>
          <w:szCs w:val="24"/>
          <w:shd w:val="clear" w:fill="FFFFFF"/>
          <w:lang w:val="en-US" w:eastAsia="zh-CN" w:bidi="ar"/>
        </w:rPr>
        <w:t>（二）专业学位硕士研究生指导教师遴选条件（参考）</w:t>
      </w:r>
    </w:p>
    <w:p>
      <w:pPr>
        <w:keepNext w:val="0"/>
        <w:keepLines w:val="0"/>
        <w:pageBreakBefore w:val="0"/>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b/>
          <w:bCs/>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b/>
          <w:bCs/>
          <w:i w:val="0"/>
          <w:iCs w:val="0"/>
          <w:caps w:val="0"/>
          <w:color w:val="000000"/>
          <w:spacing w:val="15"/>
          <w:kern w:val="0"/>
          <w:sz w:val="24"/>
          <w:szCs w:val="24"/>
          <w:shd w:val="clear" w:fill="FFFFFF"/>
          <w:lang w:val="en-US" w:eastAsia="zh-CN" w:bidi="ar"/>
        </w:rPr>
        <w:t>须符合下列条件之一：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 xml:space="preserve">（1）以我校为第一单位，近三年公开出版1部以上学术专著，或以第一作者或通讯作者在中文核心期刊、CSSCI引文期刊公开发表1篇以上或在国内外学术刊物上公开发表2篇以上学术论文。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 xml:space="preserve">（2）作为主要完成者（列前三位）撰写的综合报告（如咨询论证报告、或规划设计报告、或技术研发报告、或技术革新报告、或艺术设计报告等）被相关部门吸收采纳或正式实施1项以上。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 xml:space="preserve">（3）作为主要完成者（列前三位）获得省部级及以上教学、科研成果奖 1 项以上。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 xml:space="preserve">（4）作为主要完成者（持有专利权人证书）获得国家专利1项以上。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（5）承担有相关的专业技术项目（如教研教改、技术研发、政策咨询、艺术创作等），有一定数量可支持培养专业学位研究生的经费。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default" w:ascii="微软雅黑" w:hAnsi="微软雅黑" w:eastAsia="微软雅黑" w:cs="微软雅黑"/>
          <w:i w:val="0"/>
          <w:iCs w:val="0"/>
          <w:caps w:val="0"/>
          <w:color w:val="000000"/>
          <w:spacing w:val="15"/>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（6）以第一指导</w:t>
      </w:r>
      <w:r>
        <w:rPr>
          <w:rFonts w:hint="eastAsia" w:ascii="微软雅黑" w:hAnsi="微软雅黑" w:eastAsia="微软雅黑" w:cs="微软雅黑"/>
          <w:i w:val="0"/>
          <w:iCs w:val="0"/>
          <w:caps w:val="0"/>
          <w:color w:val="auto"/>
          <w:spacing w:val="15"/>
          <w:kern w:val="0"/>
          <w:sz w:val="24"/>
          <w:szCs w:val="24"/>
          <w:shd w:val="clear" w:fill="FFFFFF"/>
          <w:lang w:val="en-US" w:eastAsia="zh-CN" w:bidi="ar"/>
        </w:rPr>
        <w:t>教师身份指导学生获得学校规定的 B 类及以上赛事国家级三等奖及以上奖项 1 项或“华文”师范院校师范生教学能力测试与交流展示、“田家炳杯”全日制教育硕士专业学位研</w:t>
      </w:r>
      <w:r>
        <w:rPr>
          <w:rFonts w:hint="eastAsia" w:ascii="微软雅黑" w:hAnsi="微软雅黑" w:eastAsia="微软雅黑" w:cs="微软雅黑"/>
          <w:i w:val="0"/>
          <w:iCs w:val="0"/>
          <w:caps w:val="0"/>
          <w:color w:val="000000"/>
          <w:spacing w:val="15"/>
          <w:kern w:val="0"/>
          <w:sz w:val="24"/>
          <w:szCs w:val="24"/>
          <w:shd w:val="clear" w:fill="FFFFFF"/>
          <w:lang w:val="en-US" w:eastAsia="zh-CN" w:bidi="ar"/>
        </w:rPr>
        <w:t>究生教学技能大赛二等奖及以上奖项1项。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703" w:firstLineChars="200"/>
        <w:textAlignment w:val="auto"/>
        <w:rPr>
          <w:rFonts w:hint="eastAsia" w:ascii="黑体" w:hAnsi="黑体" w:eastAsia="黑体" w:cs="黑体"/>
          <w:b/>
          <w:bCs/>
          <w:i w:val="0"/>
          <w:iCs w:val="0"/>
          <w:caps w:val="0"/>
          <w:color w:val="000000"/>
          <w:spacing w:val="15"/>
          <w:sz w:val="32"/>
          <w:szCs w:val="32"/>
          <w:shd w:val="clear" w:fill="FFFFFF"/>
          <w:lang w:val="en-US" w:eastAsia="zh-CN"/>
        </w:rPr>
      </w:pPr>
      <w:r>
        <w:rPr>
          <w:rFonts w:hint="eastAsia" w:ascii="黑体" w:hAnsi="黑体" w:eastAsia="黑体" w:cs="黑体"/>
          <w:b/>
          <w:bCs/>
          <w:i w:val="0"/>
          <w:iCs w:val="0"/>
          <w:caps w:val="0"/>
          <w:color w:val="000000"/>
          <w:spacing w:val="15"/>
          <w:sz w:val="32"/>
          <w:szCs w:val="32"/>
          <w:shd w:val="clear" w:fill="FFFFFF"/>
          <w:lang w:val="en-US" w:eastAsia="zh-CN"/>
        </w:rPr>
        <w:t>三、工作程序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一</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申请人申报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auto"/>
          <w:spacing w:val="15"/>
          <w:sz w:val="27"/>
          <w:szCs w:val="27"/>
        </w:rPr>
      </w:pPr>
      <w:r>
        <w:rPr>
          <w:rFonts w:hint="eastAsia" w:ascii="微软雅黑" w:hAnsi="微软雅黑" w:eastAsia="微软雅黑" w:cs="微软雅黑"/>
          <w:i w:val="0"/>
          <w:iCs w:val="0"/>
          <w:caps w:val="0"/>
          <w:color w:val="000000"/>
          <w:spacing w:val="15"/>
          <w:sz w:val="24"/>
          <w:szCs w:val="24"/>
          <w:shd w:val="clear" w:fill="FFFFFF"/>
        </w:rPr>
        <w:t>参与研究生指导教师遴选的人员需登陆“学位与研究生教育管理信息系统”（http://yjsxt.lcu.edu.cn/login.html），维护个人基本信息及成果信息</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成果信息需按要求完整填写，</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可在数字聊大-应用中心-研究生管理系统进入</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信息填报完且学院审核后，</w:t>
      </w:r>
      <w:r>
        <w:rPr>
          <w:rFonts w:hint="eastAsia" w:ascii="微软雅黑" w:hAnsi="微软雅黑" w:eastAsia="微软雅黑" w:cs="微软雅黑"/>
          <w:i w:val="0"/>
          <w:iCs w:val="0"/>
          <w:caps w:val="0"/>
          <w:color w:val="C00000"/>
          <w:spacing w:val="15"/>
          <w:sz w:val="24"/>
          <w:szCs w:val="24"/>
          <w:shd w:val="clear" w:fill="FFFFFF"/>
          <w:lang w:val="en-US" w:eastAsia="zh-CN"/>
        </w:rPr>
        <w:t>从系统打印报告并签字盖章</w:t>
      </w:r>
      <w:r>
        <w:rPr>
          <w:rFonts w:hint="eastAsia" w:ascii="微软雅黑" w:hAnsi="微软雅黑" w:eastAsia="微软雅黑" w:cs="微软雅黑"/>
          <w:i w:val="0"/>
          <w:iCs w:val="0"/>
          <w:caps w:val="0"/>
          <w:color w:val="000000"/>
          <w:spacing w:val="15"/>
          <w:sz w:val="24"/>
          <w:szCs w:val="24"/>
          <w:shd w:val="clear" w:fill="FFFFFF"/>
          <w:lang w:val="en-US" w:eastAsia="zh-CN"/>
        </w:rPr>
        <w:t>。</w:t>
      </w:r>
      <w:r>
        <w:rPr>
          <w:rFonts w:hint="eastAsia" w:ascii="微软雅黑" w:hAnsi="微软雅黑" w:eastAsia="微软雅黑" w:cs="微软雅黑"/>
          <w:i w:val="0"/>
          <w:iCs w:val="0"/>
          <w:caps w:val="0"/>
          <w:color w:val="000000"/>
          <w:spacing w:val="15"/>
          <w:sz w:val="24"/>
          <w:szCs w:val="24"/>
          <w:shd w:val="clear" w:fill="FFFFFF"/>
        </w:rPr>
        <w:t>校外参加遴选人员由申报学位点所在单位登录系统进行录入</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程序如上</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w:t>
      </w:r>
      <w:r>
        <w:rPr>
          <w:rFonts w:hint="eastAsia" w:ascii="微软雅黑" w:hAnsi="微软雅黑" w:eastAsia="微软雅黑" w:cs="微软雅黑"/>
          <w:i w:val="0"/>
          <w:iCs w:val="0"/>
          <w:caps w:val="0"/>
          <w:color w:val="auto"/>
          <w:spacing w:val="15"/>
          <w:sz w:val="24"/>
          <w:szCs w:val="24"/>
          <w:shd w:val="clear" w:fill="FFFFFF"/>
        </w:rPr>
        <w:t>附件2：研究生管理系统导师遴选模块使用指南）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二</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分委员会审核材料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4"/>
          <w:szCs w:val="24"/>
          <w:shd w:val="clear" w:fill="FFFFFF"/>
          <w:lang w:eastAsia="zh-CN"/>
        </w:rPr>
      </w:pPr>
      <w:r>
        <w:rPr>
          <w:rFonts w:hint="eastAsia" w:ascii="微软雅黑" w:hAnsi="微软雅黑" w:eastAsia="微软雅黑" w:cs="微软雅黑"/>
          <w:i w:val="0"/>
          <w:iCs w:val="0"/>
          <w:caps w:val="0"/>
          <w:color w:val="000000"/>
          <w:spacing w:val="15"/>
          <w:sz w:val="24"/>
          <w:szCs w:val="24"/>
          <w:shd w:val="clear" w:fill="FFFFFF"/>
          <w:lang w:val="en-US" w:eastAsia="zh-CN"/>
        </w:rPr>
        <w:t>1.</w:t>
      </w:r>
      <w:r>
        <w:rPr>
          <w:rFonts w:hint="eastAsia" w:ascii="微软雅黑" w:hAnsi="微软雅黑" w:eastAsia="微软雅黑" w:cs="微软雅黑"/>
          <w:i w:val="0"/>
          <w:iCs w:val="0"/>
          <w:caps w:val="0"/>
          <w:color w:val="000000"/>
          <w:spacing w:val="15"/>
          <w:sz w:val="24"/>
          <w:szCs w:val="24"/>
          <w:shd w:val="clear" w:fill="FFFFFF"/>
        </w:rPr>
        <w:t> 分委员会参照学校研究生指导教师遴选的基本条件或单位制定的切实可行且不低于学校基本条件的研究生指导教师遴选</w:t>
      </w:r>
      <w:r>
        <w:rPr>
          <w:rFonts w:hint="eastAsia" w:ascii="微软雅黑" w:hAnsi="微软雅黑" w:eastAsia="微软雅黑" w:cs="微软雅黑"/>
          <w:i w:val="0"/>
          <w:iCs w:val="0"/>
          <w:caps w:val="0"/>
          <w:color w:val="000000"/>
          <w:spacing w:val="15"/>
          <w:sz w:val="24"/>
          <w:szCs w:val="24"/>
          <w:shd w:val="clear" w:fill="FFFFFF"/>
          <w:lang w:val="en-US" w:eastAsia="zh-CN"/>
        </w:rPr>
        <w:t>办法</w:t>
      </w:r>
      <w:r>
        <w:rPr>
          <w:rFonts w:hint="eastAsia" w:ascii="微软雅黑" w:hAnsi="微软雅黑" w:eastAsia="微软雅黑" w:cs="微软雅黑"/>
          <w:i w:val="0"/>
          <w:iCs w:val="0"/>
          <w:caps w:val="0"/>
          <w:color w:val="000000"/>
          <w:spacing w:val="15"/>
          <w:sz w:val="24"/>
          <w:szCs w:val="24"/>
          <w:shd w:val="clear" w:fill="FFFFFF"/>
        </w:rPr>
        <w:t>，结合学科发展方向、要求、申请人师德师风表现（续聘的需审核所指导研究生的培养质量），对申请202</w:t>
      </w:r>
      <w:r>
        <w:rPr>
          <w:rFonts w:hint="eastAsia" w:ascii="微软雅黑" w:hAnsi="微软雅黑" w:eastAsia="微软雅黑" w:cs="微软雅黑"/>
          <w:i w:val="0"/>
          <w:iCs w:val="0"/>
          <w:caps w:val="0"/>
          <w:color w:val="000000"/>
          <w:spacing w:val="15"/>
          <w:sz w:val="24"/>
          <w:szCs w:val="24"/>
          <w:shd w:val="clear" w:fill="FFFFFF"/>
          <w:lang w:val="en-US" w:eastAsia="zh-CN"/>
        </w:rPr>
        <w:t>4</w:t>
      </w:r>
      <w:r>
        <w:rPr>
          <w:rFonts w:hint="eastAsia" w:ascii="微软雅黑" w:hAnsi="微软雅黑" w:eastAsia="微软雅黑" w:cs="微软雅黑"/>
          <w:i w:val="0"/>
          <w:iCs w:val="0"/>
          <w:caps w:val="0"/>
          <w:color w:val="000000"/>
          <w:spacing w:val="15"/>
          <w:sz w:val="24"/>
          <w:szCs w:val="24"/>
          <w:shd w:val="clear" w:fill="FFFFFF"/>
        </w:rPr>
        <w:t>年研究生指导教师人员的材料进行认真审查、审议。审议后，对202</w:t>
      </w:r>
      <w:r>
        <w:rPr>
          <w:rFonts w:hint="eastAsia" w:ascii="微软雅黑" w:hAnsi="微软雅黑" w:eastAsia="微软雅黑" w:cs="微软雅黑"/>
          <w:i w:val="0"/>
          <w:iCs w:val="0"/>
          <w:caps w:val="0"/>
          <w:color w:val="000000"/>
          <w:spacing w:val="15"/>
          <w:sz w:val="24"/>
          <w:szCs w:val="24"/>
          <w:shd w:val="clear" w:fill="FFFFFF"/>
          <w:lang w:val="en-US" w:eastAsia="zh-CN"/>
        </w:rPr>
        <w:t>4</w:t>
      </w:r>
      <w:r>
        <w:rPr>
          <w:rFonts w:hint="eastAsia" w:ascii="微软雅黑" w:hAnsi="微软雅黑" w:eastAsia="微软雅黑" w:cs="微软雅黑"/>
          <w:i w:val="0"/>
          <w:iCs w:val="0"/>
          <w:caps w:val="0"/>
          <w:color w:val="000000"/>
          <w:spacing w:val="15"/>
          <w:sz w:val="24"/>
          <w:szCs w:val="24"/>
          <w:shd w:val="clear" w:fill="FFFFFF"/>
        </w:rPr>
        <w:t>年研究生指导教师遴选人员合格名单进行公示（附件3：公示模板），</w:t>
      </w:r>
      <w:r>
        <w:rPr>
          <w:rFonts w:hint="eastAsia" w:ascii="微软雅黑" w:hAnsi="微软雅黑" w:eastAsia="微软雅黑" w:cs="微软雅黑"/>
          <w:i w:val="0"/>
          <w:iCs w:val="0"/>
          <w:caps w:val="0"/>
          <w:color w:val="C00000"/>
          <w:spacing w:val="15"/>
          <w:sz w:val="24"/>
          <w:szCs w:val="24"/>
          <w:shd w:val="clear" w:fill="FFFFFF"/>
        </w:rPr>
        <w:t>公示期3天</w:t>
      </w:r>
      <w:r>
        <w:rPr>
          <w:rFonts w:hint="eastAsia" w:ascii="微软雅黑" w:hAnsi="微软雅黑" w:eastAsia="微软雅黑" w:cs="微软雅黑"/>
          <w:i w:val="0"/>
          <w:iCs w:val="0"/>
          <w:caps w:val="0"/>
          <w:color w:val="000000"/>
          <w:spacing w:val="15"/>
          <w:sz w:val="24"/>
          <w:szCs w:val="24"/>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default" w:ascii="微软雅黑" w:hAnsi="微软雅黑" w:eastAsia="微软雅黑" w:cs="微软雅黑"/>
          <w:i w:val="0"/>
          <w:iCs w:val="0"/>
          <w:caps w:val="0"/>
          <w:color w:val="000000"/>
          <w:spacing w:val="15"/>
          <w:sz w:val="24"/>
          <w:szCs w:val="24"/>
          <w:shd w:val="clear" w:fill="FFFFFF"/>
          <w:lang w:val="en-US" w:eastAsia="zh-CN"/>
        </w:rPr>
      </w:pPr>
      <w:r>
        <w:rPr>
          <w:rFonts w:hint="eastAsia" w:ascii="微软雅黑" w:hAnsi="微软雅黑" w:eastAsia="微软雅黑" w:cs="微软雅黑"/>
          <w:i w:val="0"/>
          <w:iCs w:val="0"/>
          <w:caps w:val="0"/>
          <w:color w:val="000000"/>
          <w:spacing w:val="15"/>
          <w:sz w:val="24"/>
          <w:szCs w:val="24"/>
          <w:shd w:val="clear" w:fill="FFFFFF"/>
          <w:lang w:val="en-US" w:eastAsia="zh-CN"/>
        </w:rPr>
        <w:t>2.填写本单位《2024年聊城大学研究生指导教师遴选申请汇总表》。（附件4：申请汇总表）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lang w:val="en-US" w:eastAsia="zh-CN"/>
        </w:rPr>
        <w:t>3.</w:t>
      </w:r>
      <w:r>
        <w:rPr>
          <w:rFonts w:hint="eastAsia" w:ascii="微软雅黑" w:hAnsi="微软雅黑" w:eastAsia="微软雅黑" w:cs="微软雅黑"/>
          <w:i w:val="0"/>
          <w:iCs w:val="0"/>
          <w:caps w:val="0"/>
          <w:color w:val="000000"/>
          <w:spacing w:val="15"/>
          <w:sz w:val="24"/>
          <w:szCs w:val="24"/>
          <w:shd w:val="clear" w:fill="FFFFFF"/>
        </w:rPr>
        <w:t>校学位办公室汇总各分委员会审核结果并组织审核，组织专家组进行评议，并报校学位评定委员会审批。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703" w:firstLineChars="200"/>
        <w:jc w:val="both"/>
        <w:textAlignment w:val="auto"/>
        <w:rPr>
          <w:rFonts w:hint="eastAsia" w:ascii="黑体" w:hAnsi="黑体" w:eastAsia="黑体" w:cs="黑体"/>
          <w:b/>
          <w:bCs/>
          <w:i w:val="0"/>
          <w:iCs w:val="0"/>
          <w:caps w:val="0"/>
          <w:color w:val="000000"/>
          <w:spacing w:val="15"/>
          <w:sz w:val="32"/>
          <w:szCs w:val="32"/>
          <w:shd w:val="clear" w:fill="FFFFFF"/>
          <w:lang w:val="en-US" w:eastAsia="zh-CN"/>
        </w:rPr>
      </w:pPr>
      <w:r>
        <w:rPr>
          <w:rFonts w:hint="eastAsia" w:ascii="黑体" w:hAnsi="黑体" w:eastAsia="黑体" w:cs="黑体"/>
          <w:b/>
          <w:bCs/>
          <w:i w:val="0"/>
          <w:iCs w:val="0"/>
          <w:caps w:val="0"/>
          <w:color w:val="000000"/>
          <w:spacing w:val="15"/>
          <w:sz w:val="32"/>
          <w:szCs w:val="32"/>
          <w:shd w:val="clear" w:fill="FFFFFF"/>
          <w:lang w:val="en-US" w:eastAsia="zh-CN"/>
        </w:rPr>
        <w:t>四、其他要求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一</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硕士研究生指导教师遴选是我校学位与研究生教育的重要工作，各研究生培养单位和相关部门要高度重视，认真组织，坚持高标准、严要求、保质量，择优推荐，宁缺勿滥，严格落实研究生导师立德树人职责，对有违反师德行为的，实行一票否决，切实做到公平、公正、公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二</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统筹规划学术学位与专业学位导师队伍建设，重视专业学位的发展和专业学位指导教师的遴选；注重挖掘优质社会资源，鼓励有丰富实践经验、符合专业学位指导教师条件的优秀校外专家、人员积极遴选我校专业学位研究生指导教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三</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学术学位研究生指导教师不能跨一级学科申请；专业学位研究生指导教师不能跨类别申请。已遴选为另外一个一级学科（专业学位点）导师未结束聘期者，本次不能申报。（学术</w:t>
      </w:r>
      <w:bookmarkStart w:id="0" w:name="_GoBack"/>
      <w:r>
        <w:rPr>
          <w:rFonts w:hint="eastAsia" w:ascii="微软雅黑" w:hAnsi="微软雅黑" w:eastAsia="微软雅黑" w:cs="微软雅黑"/>
          <w:i w:val="0"/>
          <w:iCs w:val="0"/>
          <w:caps w:val="0"/>
          <w:color w:val="000000"/>
          <w:spacing w:val="15"/>
          <w:sz w:val="24"/>
          <w:szCs w:val="24"/>
          <w:shd w:val="clear" w:fill="FFFFFF"/>
        </w:rPr>
        <w:t>、</w:t>
      </w:r>
      <w:bookmarkEnd w:id="0"/>
      <w:r>
        <w:rPr>
          <w:rFonts w:hint="eastAsia" w:ascii="微软雅黑" w:hAnsi="微软雅黑" w:eastAsia="微软雅黑" w:cs="微软雅黑"/>
          <w:i w:val="0"/>
          <w:iCs w:val="0"/>
          <w:caps w:val="0"/>
          <w:color w:val="000000"/>
          <w:spacing w:val="15"/>
          <w:sz w:val="24"/>
          <w:szCs w:val="24"/>
          <w:shd w:val="clear" w:fill="FFFFFF"/>
        </w:rPr>
        <w:t>专业学位之间可以兼报）。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4"/>
          <w:szCs w:val="24"/>
          <w:shd w:val="clear" w:fill="FFFFFF"/>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四</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聘期内所指导研究生出现弄虚作假、抄袭剽窃等学术不端行为，导师失察并造成不良影响；对研究生学术研究要求不严，在学位论文评阅或答辩中，三年累计出现两人（次）不通过。将不能在下一任期续聘。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default" w:ascii="微软雅黑" w:hAnsi="微软雅黑" w:eastAsia="微软雅黑" w:cs="微软雅黑"/>
          <w:i w:val="0"/>
          <w:iCs w:val="0"/>
          <w:caps w:val="0"/>
          <w:color w:val="000000"/>
          <w:spacing w:val="15"/>
          <w:sz w:val="24"/>
          <w:szCs w:val="24"/>
          <w:shd w:val="clear" w:fill="FFFFFF"/>
          <w:lang w:val="en-US" w:eastAsia="zh-CN"/>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五</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原则上申请学术学位校外导师的应为其他高校或科研院所相关领域专家；专业学位校外导师应为各行业</w:t>
      </w:r>
      <w:r>
        <w:rPr>
          <w:rFonts w:hint="eastAsia" w:ascii="微软雅黑" w:hAnsi="微软雅黑" w:eastAsia="微软雅黑" w:cs="微软雅黑"/>
          <w:i w:val="0"/>
          <w:iCs w:val="0"/>
          <w:caps w:val="0"/>
          <w:color w:val="000000"/>
          <w:spacing w:val="15"/>
          <w:sz w:val="24"/>
          <w:szCs w:val="24"/>
          <w:shd w:val="clear" w:fill="FFFFFF"/>
        </w:rPr>
        <w:t>、</w:t>
      </w:r>
      <w:r>
        <w:rPr>
          <w:rFonts w:hint="eastAsia" w:ascii="微软雅黑" w:hAnsi="微软雅黑" w:eastAsia="微软雅黑" w:cs="微软雅黑"/>
          <w:i w:val="0"/>
          <w:iCs w:val="0"/>
          <w:caps w:val="0"/>
          <w:color w:val="000000"/>
          <w:spacing w:val="15"/>
          <w:sz w:val="24"/>
          <w:szCs w:val="24"/>
          <w:shd w:val="clear" w:fill="FFFFFF"/>
          <w:lang w:val="en-US" w:eastAsia="zh-CN"/>
        </w:rPr>
        <w:t>产业专业技术人才或初高中教学能手等；此次遴选校外导师数量原则上不超过校内导师数量的三分之一。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eastAsia" w:ascii="微软雅黑" w:hAnsi="微软雅黑" w:eastAsia="微软雅黑" w:cs="微软雅黑"/>
          <w:i w:val="0"/>
          <w:iCs w:val="0"/>
          <w:caps w:val="0"/>
          <w:color w:val="000000"/>
          <w:spacing w:val="15"/>
          <w:sz w:val="24"/>
          <w:szCs w:val="24"/>
          <w:shd w:val="clear" w:fill="FFFFFF"/>
        </w:rPr>
      </w:pP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lang w:val="en-US" w:eastAsia="zh-CN"/>
        </w:rPr>
        <w:t>五</w:t>
      </w:r>
      <w:r>
        <w:rPr>
          <w:rFonts w:hint="eastAsia" w:ascii="微软雅黑" w:hAnsi="微软雅黑" w:eastAsia="微软雅黑" w:cs="微软雅黑"/>
          <w:i w:val="0"/>
          <w:iCs w:val="0"/>
          <w:caps w:val="0"/>
          <w:color w:val="000000"/>
          <w:spacing w:val="15"/>
          <w:sz w:val="24"/>
          <w:szCs w:val="24"/>
          <w:shd w:val="clear" w:fill="FFFFFF"/>
          <w:lang w:eastAsia="zh-CN"/>
        </w:rPr>
        <w:t>）</w:t>
      </w:r>
      <w:r>
        <w:rPr>
          <w:rFonts w:hint="eastAsia" w:ascii="微软雅黑" w:hAnsi="微软雅黑" w:eastAsia="微软雅黑" w:cs="微软雅黑"/>
          <w:i w:val="0"/>
          <w:iCs w:val="0"/>
          <w:caps w:val="0"/>
          <w:color w:val="C00000"/>
          <w:spacing w:val="15"/>
          <w:sz w:val="24"/>
          <w:szCs w:val="24"/>
          <w:shd w:val="clear" w:fill="FFFFFF"/>
        </w:rPr>
        <w:t>申请续聘研究生指导教师注意聘期时间，聘期结束后方可续聘</w:t>
      </w:r>
      <w:r>
        <w:rPr>
          <w:rFonts w:hint="eastAsia" w:ascii="微软雅黑" w:hAnsi="微软雅黑" w:eastAsia="微软雅黑" w:cs="微软雅黑"/>
          <w:i w:val="0"/>
          <w:iCs w:val="0"/>
          <w:caps w:val="0"/>
          <w:color w:val="C00000"/>
          <w:spacing w:val="15"/>
          <w:sz w:val="24"/>
          <w:szCs w:val="24"/>
          <w:shd w:val="clear" w:fill="FFFFFF"/>
          <w:lang w:eastAsia="zh-CN"/>
        </w:rPr>
        <w:t>；</w:t>
      </w:r>
      <w:r>
        <w:rPr>
          <w:rFonts w:hint="eastAsia" w:ascii="微软雅黑" w:hAnsi="微软雅黑" w:eastAsia="微软雅黑" w:cs="微软雅黑"/>
          <w:i w:val="0"/>
          <w:iCs w:val="0"/>
          <w:caps w:val="0"/>
          <w:color w:val="C00000"/>
          <w:spacing w:val="15"/>
          <w:sz w:val="24"/>
          <w:szCs w:val="24"/>
          <w:shd w:val="clear" w:fill="FFFFFF"/>
          <w:lang w:val="en-US" w:eastAsia="zh-CN"/>
        </w:rPr>
        <w:t>参加遴选人员年龄原则上不超过57周岁。</w:t>
      </w:r>
      <w:r>
        <w:rPr>
          <w:rFonts w:hint="eastAsia" w:ascii="微软雅黑" w:hAnsi="微软雅黑" w:eastAsia="微软雅黑" w:cs="微软雅黑"/>
          <w:i w:val="0"/>
          <w:iCs w:val="0"/>
          <w:caps w:val="0"/>
          <w:color w:val="C00000"/>
          <w:spacing w:val="15"/>
          <w:sz w:val="24"/>
          <w:szCs w:val="24"/>
          <w:shd w:val="clear" w:fill="FFFFFF"/>
        </w:rPr>
        <w:t>202</w:t>
      </w:r>
      <w:r>
        <w:rPr>
          <w:rFonts w:hint="eastAsia" w:ascii="微软雅黑" w:hAnsi="微软雅黑" w:eastAsia="微软雅黑" w:cs="微软雅黑"/>
          <w:i w:val="0"/>
          <w:iCs w:val="0"/>
          <w:caps w:val="0"/>
          <w:color w:val="C00000"/>
          <w:spacing w:val="15"/>
          <w:sz w:val="24"/>
          <w:szCs w:val="24"/>
          <w:shd w:val="clear" w:fill="FFFFFF"/>
          <w:lang w:val="en-US" w:eastAsia="zh-CN"/>
        </w:rPr>
        <w:t>4</w:t>
      </w:r>
      <w:r>
        <w:rPr>
          <w:rFonts w:hint="eastAsia" w:ascii="微软雅黑" w:hAnsi="微软雅黑" w:eastAsia="微软雅黑" w:cs="微软雅黑"/>
          <w:i w:val="0"/>
          <w:iCs w:val="0"/>
          <w:caps w:val="0"/>
          <w:color w:val="C00000"/>
          <w:spacing w:val="15"/>
          <w:sz w:val="24"/>
          <w:szCs w:val="24"/>
          <w:shd w:val="clear" w:fill="FFFFFF"/>
        </w:rPr>
        <w:t>年聘期结束导师名单详见</w:t>
      </w:r>
      <w:r>
        <w:rPr>
          <w:rFonts w:hint="eastAsia" w:ascii="微软雅黑" w:hAnsi="微软雅黑" w:eastAsia="微软雅黑" w:cs="微软雅黑"/>
          <w:i w:val="0"/>
          <w:iCs w:val="0"/>
          <w:caps w:val="0"/>
          <w:color w:val="C00000"/>
          <w:spacing w:val="15"/>
          <w:sz w:val="24"/>
          <w:szCs w:val="24"/>
          <w:shd w:val="clear" w:fill="FFFFFF"/>
          <w:lang w:eastAsia="zh-CN"/>
        </w:rPr>
        <w:t>（</w:t>
      </w:r>
      <w:r>
        <w:rPr>
          <w:rFonts w:hint="eastAsia" w:ascii="微软雅黑" w:hAnsi="微软雅黑" w:eastAsia="微软雅黑" w:cs="微软雅黑"/>
          <w:i w:val="0"/>
          <w:iCs w:val="0"/>
          <w:caps w:val="0"/>
          <w:color w:val="C00000"/>
          <w:spacing w:val="15"/>
          <w:sz w:val="24"/>
          <w:szCs w:val="24"/>
          <w:shd w:val="clear" w:fill="FFFFFF"/>
        </w:rPr>
        <w:t>附件5</w:t>
      </w:r>
      <w:r>
        <w:rPr>
          <w:rFonts w:hint="eastAsia" w:ascii="微软雅黑" w:hAnsi="微软雅黑" w:eastAsia="微软雅黑" w:cs="微软雅黑"/>
          <w:i w:val="0"/>
          <w:iCs w:val="0"/>
          <w:caps w:val="0"/>
          <w:color w:val="C00000"/>
          <w:spacing w:val="15"/>
          <w:sz w:val="24"/>
          <w:szCs w:val="24"/>
          <w:shd w:val="clear" w:fill="FFFFFF"/>
          <w:lang w:eastAsia="zh-CN"/>
        </w:rPr>
        <w:t>）</w:t>
      </w:r>
      <w:r>
        <w:rPr>
          <w:rFonts w:hint="eastAsia" w:ascii="微软雅黑" w:hAnsi="微软雅黑" w:eastAsia="微软雅黑" w:cs="微软雅黑"/>
          <w:i w:val="0"/>
          <w:iCs w:val="0"/>
          <w:caps w:val="0"/>
          <w:color w:val="000000"/>
          <w:spacing w:val="15"/>
          <w:sz w:val="24"/>
          <w:szCs w:val="24"/>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703" w:firstLineChars="200"/>
        <w:jc w:val="both"/>
        <w:textAlignment w:val="auto"/>
        <w:rPr>
          <w:rFonts w:hint="eastAsia" w:ascii="黑体" w:hAnsi="黑体" w:eastAsia="黑体" w:cs="黑体"/>
          <w:b/>
          <w:bCs/>
          <w:i w:val="0"/>
          <w:iCs w:val="0"/>
          <w:caps w:val="0"/>
          <w:color w:val="000000"/>
          <w:spacing w:val="15"/>
          <w:sz w:val="32"/>
          <w:szCs w:val="32"/>
          <w:shd w:val="clear" w:fill="FFFFFF"/>
          <w:lang w:val="en-US" w:eastAsia="zh-CN"/>
        </w:rPr>
      </w:pPr>
      <w:r>
        <w:rPr>
          <w:rFonts w:hint="eastAsia" w:ascii="黑体" w:hAnsi="黑体" w:eastAsia="黑体" w:cs="黑体"/>
          <w:b/>
          <w:bCs/>
          <w:i w:val="0"/>
          <w:iCs w:val="0"/>
          <w:caps w:val="0"/>
          <w:color w:val="000000"/>
          <w:spacing w:val="15"/>
          <w:sz w:val="32"/>
          <w:szCs w:val="32"/>
          <w:shd w:val="clear" w:fill="FFFFFF"/>
          <w:lang w:val="en-US" w:eastAsia="zh-CN"/>
        </w:rPr>
        <w:t>五、材料报送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textAlignment w:val="auto"/>
        <w:rPr>
          <w:rFonts w:hint="default" w:ascii="微软雅黑" w:hAnsi="微软雅黑" w:eastAsia="微软雅黑" w:cs="微软雅黑"/>
          <w:i w:val="0"/>
          <w:iCs w:val="0"/>
          <w:caps w:val="0"/>
          <w:color w:val="000000"/>
          <w:spacing w:val="15"/>
          <w:sz w:val="24"/>
          <w:szCs w:val="24"/>
          <w:shd w:val="clear" w:fill="FFFFFF"/>
          <w:lang w:val="en-US" w:eastAsia="zh-CN"/>
        </w:rPr>
      </w:pPr>
      <w:r>
        <w:rPr>
          <w:rFonts w:hint="default" w:ascii="微软雅黑" w:hAnsi="微软雅黑" w:eastAsia="微软雅黑" w:cs="微软雅黑"/>
          <w:i w:val="0"/>
          <w:iCs w:val="0"/>
          <w:caps w:val="0"/>
          <w:color w:val="000000"/>
          <w:spacing w:val="15"/>
          <w:sz w:val="24"/>
          <w:szCs w:val="24"/>
          <w:shd w:val="clear" w:fill="FFFFFF"/>
          <w:lang w:val="en-US" w:eastAsia="zh-CN"/>
        </w:rPr>
        <w:t>请各单位于</w:t>
      </w:r>
      <w:r>
        <w:rPr>
          <w:rFonts w:hint="default" w:ascii="微软雅黑" w:hAnsi="微软雅黑" w:eastAsia="微软雅黑" w:cs="微软雅黑"/>
          <w:i w:val="0"/>
          <w:iCs w:val="0"/>
          <w:caps w:val="0"/>
          <w:color w:val="C00000"/>
          <w:spacing w:val="15"/>
          <w:sz w:val="24"/>
          <w:szCs w:val="24"/>
          <w:shd w:val="clear" w:fill="FFFFFF"/>
          <w:lang w:val="en-US" w:eastAsia="zh-CN"/>
        </w:rPr>
        <w:t>2024年5月</w:t>
      </w:r>
      <w:r>
        <w:rPr>
          <w:rFonts w:hint="eastAsia" w:ascii="微软雅黑" w:hAnsi="微软雅黑" w:eastAsia="微软雅黑" w:cs="微软雅黑"/>
          <w:i w:val="0"/>
          <w:iCs w:val="0"/>
          <w:caps w:val="0"/>
          <w:color w:val="C00000"/>
          <w:spacing w:val="15"/>
          <w:sz w:val="24"/>
          <w:szCs w:val="24"/>
          <w:shd w:val="clear" w:fill="FFFFFF"/>
          <w:lang w:val="en-US" w:eastAsia="zh-CN"/>
        </w:rPr>
        <w:t>12</w:t>
      </w:r>
      <w:r>
        <w:rPr>
          <w:rFonts w:hint="default" w:ascii="微软雅黑" w:hAnsi="微软雅黑" w:eastAsia="微软雅黑" w:cs="微软雅黑"/>
          <w:i w:val="0"/>
          <w:iCs w:val="0"/>
          <w:caps w:val="0"/>
          <w:color w:val="C00000"/>
          <w:spacing w:val="15"/>
          <w:sz w:val="24"/>
          <w:szCs w:val="24"/>
          <w:shd w:val="clear" w:fill="FFFFFF"/>
          <w:lang w:val="en-US" w:eastAsia="zh-CN"/>
        </w:rPr>
        <w:t>日</w:t>
      </w:r>
      <w:r>
        <w:rPr>
          <w:rFonts w:hint="default" w:ascii="微软雅黑" w:hAnsi="微软雅黑" w:eastAsia="微软雅黑" w:cs="微软雅黑"/>
          <w:i w:val="0"/>
          <w:iCs w:val="0"/>
          <w:caps w:val="0"/>
          <w:color w:val="000000"/>
          <w:spacing w:val="15"/>
          <w:sz w:val="24"/>
          <w:szCs w:val="24"/>
          <w:shd w:val="clear" w:fill="FFFFFF"/>
          <w:lang w:val="en-US" w:eastAsia="zh-CN"/>
        </w:rPr>
        <w:t>前将以下材料（纸质版及电子版）报研究生</w:t>
      </w:r>
      <w:r>
        <w:rPr>
          <w:rFonts w:hint="eastAsia" w:ascii="微软雅黑" w:hAnsi="微软雅黑" w:eastAsia="微软雅黑" w:cs="微软雅黑"/>
          <w:i w:val="0"/>
          <w:iCs w:val="0"/>
          <w:caps w:val="0"/>
          <w:color w:val="000000"/>
          <w:spacing w:val="15"/>
          <w:sz w:val="24"/>
          <w:szCs w:val="24"/>
          <w:shd w:val="clear" w:fill="FFFFFF"/>
          <w:lang w:val="en-US" w:eastAsia="zh-CN"/>
        </w:rPr>
        <w:t>处B610办公室</w:t>
      </w:r>
      <w:r>
        <w:rPr>
          <w:rFonts w:hint="default" w:ascii="微软雅黑" w:hAnsi="微软雅黑" w:eastAsia="微软雅黑" w:cs="微软雅黑"/>
          <w:i w:val="0"/>
          <w:iCs w:val="0"/>
          <w:caps w:val="0"/>
          <w:color w:val="000000"/>
          <w:spacing w:val="15"/>
          <w:sz w:val="24"/>
          <w:szCs w:val="24"/>
          <w:shd w:val="clear" w:fill="FFFFFF"/>
          <w:lang w:val="en-US" w:eastAsia="zh-CN"/>
        </w:rPr>
        <w:t>：</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560" w:leftChars="0" w:right="0" w:rightChars="0"/>
        <w:textAlignment w:val="auto"/>
        <w:rPr>
          <w:rFonts w:hint="eastAsia" w:ascii="微软雅黑" w:hAnsi="微软雅黑" w:eastAsia="微软雅黑" w:cs="微软雅黑"/>
          <w:i w:val="0"/>
          <w:iCs w:val="0"/>
          <w:caps w:val="0"/>
          <w:color w:val="000000"/>
          <w:spacing w:val="15"/>
          <w:sz w:val="24"/>
          <w:szCs w:val="24"/>
          <w:shd w:val="clear" w:fill="FFFFFF"/>
          <w:lang w:val="en-US" w:eastAsia="zh-CN"/>
        </w:rPr>
      </w:pPr>
      <w:r>
        <w:rPr>
          <w:rFonts w:hint="eastAsia" w:ascii="微软雅黑" w:hAnsi="微软雅黑" w:eastAsia="微软雅黑" w:cs="微软雅黑"/>
          <w:i w:val="0"/>
          <w:iCs w:val="0"/>
          <w:caps w:val="0"/>
          <w:color w:val="000000"/>
          <w:spacing w:val="15"/>
          <w:sz w:val="24"/>
          <w:szCs w:val="24"/>
          <w:shd w:val="clear" w:fill="FFFFFF"/>
          <w:lang w:val="en-US" w:eastAsia="zh-CN"/>
        </w:rPr>
        <w:t>硕士研究生指导教师材料清单（均为一式1份）</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560" w:leftChars="0" w:right="0" w:rightChars="0"/>
        <w:textAlignment w:val="auto"/>
        <w:rPr>
          <w:rFonts w:hint="eastAsia" w:ascii="微软雅黑" w:hAnsi="微软雅黑" w:eastAsia="微软雅黑" w:cs="微软雅黑"/>
          <w:i w:val="0"/>
          <w:iCs w:val="0"/>
          <w:caps w:val="0"/>
          <w:color w:val="C00000"/>
          <w:spacing w:val="15"/>
          <w:sz w:val="24"/>
          <w:szCs w:val="24"/>
          <w:shd w:val="clear" w:fill="FFFFFF"/>
          <w:lang w:val="en-US" w:eastAsia="zh-CN"/>
        </w:rPr>
      </w:pPr>
      <w:r>
        <w:rPr>
          <w:rFonts w:hint="eastAsia" w:ascii="微软雅黑" w:hAnsi="微软雅黑" w:eastAsia="微软雅黑" w:cs="微软雅黑"/>
          <w:i w:val="0"/>
          <w:iCs w:val="0"/>
          <w:caps w:val="0"/>
          <w:color w:val="auto"/>
          <w:spacing w:val="15"/>
          <w:sz w:val="24"/>
          <w:szCs w:val="24"/>
          <w:shd w:val="clear" w:fill="FFFFFF"/>
          <w:lang w:val="en-US" w:eastAsia="zh-CN"/>
        </w:rPr>
        <w:t>本单位《硕士研究</w:t>
      </w:r>
      <w:r>
        <w:rPr>
          <w:rFonts w:hint="eastAsia" w:ascii="微软雅黑" w:hAnsi="微软雅黑" w:eastAsia="微软雅黑" w:cs="微软雅黑"/>
          <w:i w:val="0"/>
          <w:iCs w:val="0"/>
          <w:caps w:val="0"/>
          <w:color w:val="000000"/>
          <w:spacing w:val="15"/>
          <w:sz w:val="24"/>
          <w:szCs w:val="24"/>
          <w:shd w:val="clear" w:fill="FFFFFF"/>
          <w:lang w:val="en-US" w:eastAsia="zh-CN"/>
        </w:rPr>
        <w:t>生指导教师遴选及管理实施细则》。（</w:t>
      </w:r>
      <w:r>
        <w:rPr>
          <w:rFonts w:hint="eastAsia" w:ascii="微软雅黑" w:hAnsi="微软雅黑" w:eastAsia="微软雅黑" w:cs="微软雅黑"/>
          <w:i w:val="0"/>
          <w:iCs w:val="0"/>
          <w:caps w:val="0"/>
          <w:color w:val="C00000"/>
          <w:spacing w:val="15"/>
          <w:sz w:val="24"/>
          <w:szCs w:val="24"/>
          <w:shd w:val="clear" w:fill="FFFFFF"/>
          <w:lang w:val="en-US" w:eastAsia="zh-CN"/>
        </w:rPr>
        <w:t>需单位盖章且主要负责人签字）</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560" w:leftChars="0" w:right="0" w:rightChars="0"/>
        <w:textAlignment w:val="auto"/>
        <w:rPr>
          <w:rFonts w:hint="eastAsia" w:ascii="微软雅黑" w:hAnsi="微软雅黑" w:eastAsia="微软雅黑" w:cs="微软雅黑"/>
          <w:i w:val="0"/>
          <w:iCs w:val="0"/>
          <w:caps w:val="0"/>
          <w:color w:val="auto"/>
          <w:spacing w:val="15"/>
          <w:sz w:val="24"/>
          <w:szCs w:val="24"/>
          <w:shd w:val="clear" w:fill="FFFFFF"/>
          <w:lang w:val="en-US" w:eastAsia="zh-CN"/>
        </w:rPr>
      </w:pPr>
      <w:r>
        <w:rPr>
          <w:rFonts w:hint="eastAsia" w:ascii="微软雅黑" w:hAnsi="微软雅黑" w:eastAsia="微软雅黑" w:cs="微软雅黑"/>
          <w:i w:val="0"/>
          <w:iCs w:val="0"/>
          <w:caps w:val="0"/>
          <w:color w:val="auto"/>
          <w:spacing w:val="15"/>
          <w:sz w:val="24"/>
          <w:szCs w:val="24"/>
          <w:shd w:val="clear" w:fill="FFFFFF"/>
          <w:lang w:val="en-US" w:eastAsia="zh-CN"/>
        </w:rPr>
        <w:t>系统导出版申请表（个人）。</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560" w:leftChars="0" w:right="0" w:rightChars="0"/>
        <w:textAlignment w:val="auto"/>
        <w:rPr>
          <w:rFonts w:hint="eastAsia" w:ascii="微软雅黑" w:hAnsi="微软雅黑" w:eastAsia="微软雅黑" w:cs="微软雅黑"/>
          <w:i w:val="0"/>
          <w:iCs w:val="0"/>
          <w:caps w:val="0"/>
          <w:color w:val="auto"/>
          <w:spacing w:val="15"/>
          <w:sz w:val="24"/>
          <w:szCs w:val="24"/>
          <w:shd w:val="clear" w:fill="FFFFFF"/>
          <w:lang w:val="en-US" w:eastAsia="zh-CN"/>
        </w:rPr>
      </w:pPr>
      <w:r>
        <w:rPr>
          <w:rFonts w:hint="eastAsia" w:ascii="微软雅黑" w:hAnsi="微软雅黑" w:eastAsia="微软雅黑" w:cs="微软雅黑"/>
          <w:i w:val="0"/>
          <w:iCs w:val="0"/>
          <w:caps w:val="0"/>
          <w:color w:val="000000"/>
          <w:spacing w:val="15"/>
          <w:sz w:val="24"/>
          <w:szCs w:val="24"/>
          <w:shd w:val="clear" w:fill="FFFFFF"/>
          <w:lang w:val="en-US" w:eastAsia="zh-CN"/>
        </w:rPr>
        <w:t>《xx学院2024年新增及续聘硕士研究生指导教师遴选结果公示》。</w:t>
      </w:r>
      <w:r>
        <w:rPr>
          <w:rFonts w:hint="eastAsia" w:ascii="微软雅黑" w:hAnsi="微软雅黑" w:eastAsia="微软雅黑" w:cs="微软雅黑"/>
          <w:i w:val="0"/>
          <w:iCs w:val="0"/>
          <w:caps w:val="0"/>
          <w:color w:val="C00000"/>
          <w:spacing w:val="15"/>
          <w:sz w:val="24"/>
          <w:szCs w:val="24"/>
          <w:shd w:val="clear" w:fill="FFFFFF"/>
          <w:lang w:val="en-US" w:eastAsia="zh-CN"/>
        </w:rPr>
        <w:t>（需单位盖章且主要负责人签字）</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560" w:leftChars="0" w:right="0" w:rightChars="0"/>
        <w:textAlignment w:val="auto"/>
        <w:rPr>
          <w:rFonts w:hint="default" w:ascii="微软雅黑" w:hAnsi="微软雅黑" w:eastAsia="微软雅黑" w:cs="微软雅黑"/>
          <w:i w:val="0"/>
          <w:iCs w:val="0"/>
          <w:caps w:val="0"/>
          <w:color w:val="000000"/>
          <w:spacing w:val="15"/>
          <w:sz w:val="24"/>
          <w:szCs w:val="24"/>
          <w:shd w:val="clear" w:fill="FFFFFF"/>
          <w:lang w:val="en-US" w:eastAsia="zh-CN"/>
        </w:rPr>
      </w:pPr>
      <w:r>
        <w:rPr>
          <w:rFonts w:hint="eastAsia" w:ascii="微软雅黑" w:hAnsi="微软雅黑" w:eastAsia="微软雅黑" w:cs="微软雅黑"/>
          <w:i w:val="0"/>
          <w:iCs w:val="0"/>
          <w:caps w:val="0"/>
          <w:color w:val="000000"/>
          <w:spacing w:val="15"/>
          <w:sz w:val="24"/>
          <w:szCs w:val="24"/>
          <w:shd w:val="clear" w:fill="FFFFFF"/>
          <w:lang w:val="en-US" w:eastAsia="zh-CN"/>
        </w:rPr>
        <w:t>新遴选及续聘的《2024年聊城大学研究生指导教师遴选申请汇总表》。</w:t>
      </w:r>
      <w:r>
        <w:rPr>
          <w:rFonts w:hint="eastAsia" w:ascii="微软雅黑" w:hAnsi="微软雅黑" w:eastAsia="微软雅黑" w:cs="微软雅黑"/>
          <w:i w:val="0"/>
          <w:iCs w:val="0"/>
          <w:caps w:val="0"/>
          <w:color w:val="C00000"/>
          <w:spacing w:val="15"/>
          <w:sz w:val="24"/>
          <w:szCs w:val="24"/>
          <w:shd w:val="clear" w:fill="FFFFFF"/>
          <w:lang w:val="en-US" w:eastAsia="zh-CN"/>
        </w:rPr>
        <w:t>（需单位盖章且主要负责人签字）</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560" w:leftChars="0" w:right="0" w:rightChars="0"/>
        <w:textAlignment w:val="auto"/>
        <w:rPr>
          <w:rFonts w:hint="default" w:ascii="微软雅黑" w:hAnsi="微软雅黑" w:eastAsia="微软雅黑" w:cs="微软雅黑"/>
          <w:i w:val="0"/>
          <w:iCs w:val="0"/>
          <w:caps w:val="0"/>
          <w:color w:val="000000"/>
          <w:spacing w:val="15"/>
          <w:sz w:val="24"/>
          <w:szCs w:val="24"/>
          <w:shd w:val="clear" w:fill="FFFFFF"/>
          <w:lang w:val="en-US" w:eastAsia="zh-CN"/>
        </w:rPr>
      </w:pPr>
      <w:r>
        <w:rPr>
          <w:rFonts w:hint="eastAsia" w:ascii="微软雅黑" w:hAnsi="微软雅黑" w:eastAsia="微软雅黑" w:cs="微软雅黑"/>
          <w:i w:val="0"/>
          <w:iCs w:val="0"/>
          <w:caps w:val="0"/>
          <w:color w:val="000000"/>
          <w:spacing w:val="15"/>
          <w:sz w:val="24"/>
          <w:szCs w:val="24"/>
          <w:shd w:val="clear" w:fill="FFFFFF"/>
          <w:lang w:val="en-US" w:eastAsia="zh-CN"/>
        </w:rPr>
        <w:t>相关证明材料包含：</w:t>
      </w:r>
      <w:r>
        <w:rPr>
          <w:rFonts w:hint="default" w:ascii="微软雅黑" w:hAnsi="微软雅黑" w:eastAsia="微软雅黑" w:cs="微软雅黑"/>
          <w:i w:val="0"/>
          <w:iCs w:val="0"/>
          <w:caps w:val="0"/>
          <w:color w:val="000000"/>
          <w:spacing w:val="15"/>
          <w:sz w:val="24"/>
          <w:szCs w:val="24"/>
          <w:shd w:val="clear" w:fill="FFFFFF"/>
          <w:lang w:val="en-US" w:eastAsia="zh-CN"/>
        </w:rPr>
        <w:t>正式发表或出版的主要学术论文（封面、目录及论文首页）、著作（封面、出版信息、目录、封底等主要信息页）、SCI、EI 、SSCI、CSSCI等检索证明（检索证明至少包含收录情况、影响因子、分区情况等信息）、获奖证书、科研项目任务书或批件等材料的复印件</w:t>
      </w:r>
      <w:r>
        <w:rPr>
          <w:rFonts w:hint="eastAsia" w:ascii="微软雅黑" w:hAnsi="微软雅黑" w:eastAsia="微软雅黑" w:cs="微软雅黑"/>
          <w:i w:val="0"/>
          <w:iCs w:val="0"/>
          <w:caps w:val="0"/>
          <w:color w:val="000000"/>
          <w:spacing w:val="15"/>
          <w:sz w:val="24"/>
          <w:szCs w:val="24"/>
          <w:shd w:val="clear" w:fill="FFFFFF"/>
          <w:lang w:val="en-US" w:eastAsia="zh-CN"/>
        </w:rPr>
        <w:t>。</w:t>
      </w:r>
      <w:r>
        <w:rPr>
          <w:rFonts w:hint="default" w:ascii="微软雅黑" w:hAnsi="微软雅黑" w:eastAsia="微软雅黑" w:cs="微软雅黑"/>
          <w:i w:val="0"/>
          <w:iCs w:val="0"/>
          <w:caps w:val="0"/>
          <w:color w:val="000000"/>
          <w:spacing w:val="15"/>
          <w:sz w:val="24"/>
          <w:szCs w:val="24"/>
          <w:shd w:val="clear" w:fill="FFFFFF"/>
          <w:lang w:val="en-US" w:eastAsia="zh-CN"/>
        </w:rPr>
        <w:t>（</w:t>
      </w:r>
      <w:r>
        <w:rPr>
          <w:rFonts w:hint="eastAsia" w:ascii="微软雅黑" w:hAnsi="微软雅黑" w:eastAsia="微软雅黑" w:cs="微软雅黑"/>
          <w:i w:val="0"/>
          <w:iCs w:val="0"/>
          <w:caps w:val="0"/>
          <w:color w:val="C00000"/>
          <w:spacing w:val="15"/>
          <w:sz w:val="24"/>
          <w:szCs w:val="24"/>
          <w:shd w:val="clear" w:fill="FFFFFF"/>
          <w:lang w:val="en-US" w:eastAsia="zh-CN"/>
        </w:rPr>
        <w:t>每人</w:t>
      </w:r>
      <w:r>
        <w:rPr>
          <w:rFonts w:hint="default" w:ascii="微软雅黑" w:hAnsi="微软雅黑" w:eastAsia="微软雅黑" w:cs="微软雅黑"/>
          <w:i w:val="0"/>
          <w:iCs w:val="0"/>
          <w:caps w:val="0"/>
          <w:color w:val="C00000"/>
          <w:spacing w:val="15"/>
          <w:sz w:val="24"/>
          <w:szCs w:val="24"/>
          <w:shd w:val="clear" w:fill="FFFFFF"/>
          <w:lang w:val="en-US" w:eastAsia="zh-CN"/>
        </w:rPr>
        <w:t>按以上顺序装订成册，一式1份</w:t>
      </w:r>
      <w:r>
        <w:rPr>
          <w:rFonts w:hint="default" w:ascii="微软雅黑" w:hAnsi="微软雅黑" w:eastAsia="微软雅黑" w:cs="微软雅黑"/>
          <w:i w:val="0"/>
          <w:iCs w:val="0"/>
          <w:caps w:val="0"/>
          <w:color w:val="000000"/>
          <w:spacing w:val="15"/>
          <w:sz w:val="24"/>
          <w:szCs w:val="24"/>
          <w:shd w:val="clear" w:fill="FFFFFF"/>
          <w:lang w:val="en-US"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40" w:firstLineChars="200"/>
        <w:textAlignment w:val="auto"/>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rPr>
        <w:t>未尽事宜，请与研究生处联系。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270" w:firstLineChars="100"/>
        <w:textAlignment w:val="auto"/>
        <w:rPr>
          <w:rFonts w:hint="eastAsia" w:ascii="微软雅黑" w:hAnsi="微软雅黑" w:eastAsia="微软雅黑" w:cs="微软雅黑"/>
          <w:i w:val="0"/>
          <w:iCs w:val="0"/>
          <w:caps w:val="0"/>
          <w:color w:val="000000"/>
          <w:spacing w:val="15"/>
          <w:sz w:val="24"/>
          <w:szCs w:val="24"/>
          <w:shd w:val="clear" w:fill="FFFFFF"/>
          <w:lang w:val="en-US" w:eastAsia="zh-CN"/>
        </w:rPr>
      </w:pPr>
      <w:r>
        <w:rPr>
          <w:rFonts w:hint="eastAsia" w:ascii="微软雅黑" w:hAnsi="微软雅黑" w:eastAsia="微软雅黑" w:cs="微软雅黑"/>
          <w:i w:val="0"/>
          <w:iCs w:val="0"/>
          <w:caps w:val="0"/>
          <w:color w:val="000000"/>
          <w:spacing w:val="15"/>
          <w:sz w:val="24"/>
          <w:szCs w:val="24"/>
          <w:shd w:val="clear" w:fill="FFFFFF"/>
        </w:rPr>
        <w:t>联系</w:t>
      </w:r>
      <w:r>
        <w:rPr>
          <w:rFonts w:hint="eastAsia" w:ascii="微软雅黑" w:hAnsi="微软雅黑" w:eastAsia="微软雅黑" w:cs="微软雅黑"/>
          <w:i w:val="0"/>
          <w:iCs w:val="0"/>
          <w:caps w:val="0"/>
          <w:color w:val="000000"/>
          <w:spacing w:val="15"/>
          <w:sz w:val="24"/>
          <w:szCs w:val="24"/>
          <w:shd w:val="clear" w:fill="FFFFFF"/>
          <w:lang w:val="en-US" w:eastAsia="zh-CN"/>
        </w:rPr>
        <w:t>人</w:t>
      </w:r>
      <w:r>
        <w:rPr>
          <w:rFonts w:hint="eastAsia" w:ascii="微软雅黑" w:hAnsi="微软雅黑" w:eastAsia="微软雅黑" w:cs="微软雅黑"/>
          <w:i w:val="0"/>
          <w:iCs w:val="0"/>
          <w:caps w:val="0"/>
          <w:color w:val="000000"/>
          <w:spacing w:val="15"/>
          <w:sz w:val="24"/>
          <w:szCs w:val="24"/>
          <w:shd w:val="clear" w:fill="FFFFFF"/>
        </w:rPr>
        <w:t>：</w:t>
      </w:r>
      <w:r>
        <w:rPr>
          <w:rFonts w:hint="eastAsia" w:ascii="微软雅黑" w:hAnsi="微软雅黑" w:eastAsia="微软雅黑" w:cs="微软雅黑"/>
          <w:i w:val="0"/>
          <w:iCs w:val="0"/>
          <w:caps w:val="0"/>
          <w:color w:val="000000"/>
          <w:spacing w:val="15"/>
          <w:sz w:val="24"/>
          <w:szCs w:val="24"/>
          <w:shd w:val="clear" w:fill="FFFFFF"/>
          <w:lang w:val="en-US" w:eastAsia="zh-CN"/>
        </w:rPr>
        <w:t xml:space="preserve">王瑶   </w:t>
      </w:r>
      <w:r>
        <w:rPr>
          <w:rFonts w:hint="eastAsia" w:ascii="微软雅黑" w:hAnsi="微软雅黑" w:eastAsia="微软雅黑" w:cs="微软雅黑"/>
          <w:i w:val="0"/>
          <w:iCs w:val="0"/>
          <w:caps w:val="0"/>
          <w:color w:val="000000"/>
          <w:spacing w:val="15"/>
          <w:sz w:val="24"/>
          <w:szCs w:val="24"/>
          <w:shd w:val="clear" w:fill="FFFFFF"/>
        </w:rPr>
        <w:t>8239892；</w:t>
      </w:r>
      <w:r>
        <w:rPr>
          <w:rFonts w:hint="eastAsia" w:ascii="微软雅黑" w:hAnsi="微软雅黑" w:eastAsia="微软雅黑" w:cs="微软雅黑"/>
          <w:i w:val="0"/>
          <w:iCs w:val="0"/>
          <w:caps w:val="0"/>
          <w:color w:val="000000"/>
          <w:spacing w:val="15"/>
          <w:sz w:val="24"/>
          <w:szCs w:val="24"/>
          <w:shd w:val="clear" w:fill="FFFFFF"/>
          <w:lang w:val="en-US" w:eastAsia="zh-CN"/>
        </w:rPr>
        <w:t xml:space="preserve">18864976667；wangyao@lcu.edu.cn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40" w:lineRule="atLeast"/>
        <w:ind w:left="0" w:right="0" w:firstLine="5040"/>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rPr>
        <w:t>                                                               </w:t>
      </w:r>
      <w:r>
        <w:rPr>
          <w:rFonts w:hint="eastAsia" w:ascii="微软雅黑" w:hAnsi="微软雅黑" w:eastAsia="微软雅黑" w:cs="微软雅黑"/>
          <w:i w:val="0"/>
          <w:iCs w:val="0"/>
          <w:caps w:val="0"/>
          <w:color w:val="000000"/>
          <w:spacing w:val="15"/>
          <w:sz w:val="24"/>
          <w:szCs w:val="24"/>
          <w:shd w:val="clear" w:fill="FFFFFF"/>
          <w:lang w:val="en-US" w:eastAsia="zh-CN"/>
        </w:rPr>
        <w:t xml:space="preserve">         </w:t>
      </w:r>
      <w:r>
        <w:rPr>
          <w:rFonts w:hint="eastAsia" w:ascii="微软雅黑" w:hAnsi="微软雅黑" w:eastAsia="微软雅黑" w:cs="微软雅黑"/>
          <w:i w:val="0"/>
          <w:iCs w:val="0"/>
          <w:caps w:val="0"/>
          <w:color w:val="000000"/>
          <w:spacing w:val="15"/>
          <w:sz w:val="24"/>
          <w:szCs w:val="24"/>
          <w:shd w:val="clear" w:fill="FFFFFF"/>
        </w:rPr>
        <w:t xml:space="preserve">  </w:t>
      </w:r>
      <w:r>
        <w:rPr>
          <w:rFonts w:hint="eastAsia" w:ascii="微软雅黑" w:hAnsi="微软雅黑" w:eastAsia="微软雅黑" w:cs="微软雅黑"/>
          <w:i w:val="0"/>
          <w:iCs w:val="0"/>
          <w:caps w:val="0"/>
          <w:color w:val="000000"/>
          <w:spacing w:val="15"/>
          <w:sz w:val="24"/>
          <w:szCs w:val="24"/>
          <w:shd w:val="clear" w:fill="FFFFFF"/>
          <w:lang w:val="en-US" w:eastAsia="zh-CN"/>
        </w:rPr>
        <w:t xml:space="preserve"> </w:t>
      </w:r>
      <w:r>
        <w:rPr>
          <w:rFonts w:hint="eastAsia" w:ascii="微软雅黑" w:hAnsi="微软雅黑" w:eastAsia="微软雅黑" w:cs="微软雅黑"/>
          <w:i w:val="0"/>
          <w:iCs w:val="0"/>
          <w:caps w:val="0"/>
          <w:color w:val="000000"/>
          <w:spacing w:val="15"/>
          <w:sz w:val="24"/>
          <w:szCs w:val="24"/>
          <w:shd w:val="clear" w:fill="FFFFFF"/>
        </w:rPr>
        <w:t>研究生处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40" w:lineRule="atLeast"/>
        <w:ind w:left="0" w:right="0" w:firstLine="4480"/>
        <w:rPr>
          <w:rFonts w:hint="eastAsia" w:ascii="微软雅黑" w:hAnsi="微软雅黑" w:eastAsia="微软雅黑" w:cs="微软雅黑"/>
          <w:i w:val="0"/>
          <w:iCs w:val="0"/>
          <w:caps w:val="0"/>
          <w:color w:val="000000"/>
          <w:spacing w:val="15"/>
          <w:sz w:val="27"/>
          <w:szCs w:val="27"/>
        </w:rPr>
      </w:pPr>
      <w:r>
        <w:rPr>
          <w:rFonts w:hint="eastAsia" w:ascii="微软雅黑" w:hAnsi="微软雅黑" w:eastAsia="微软雅黑" w:cs="微软雅黑"/>
          <w:i w:val="0"/>
          <w:iCs w:val="0"/>
          <w:caps w:val="0"/>
          <w:color w:val="000000"/>
          <w:spacing w:val="15"/>
          <w:sz w:val="24"/>
          <w:szCs w:val="24"/>
          <w:shd w:val="clear" w:fill="FFFFFF"/>
        </w:rPr>
        <w:t xml:space="preserve">                                                                  </w:t>
      </w:r>
      <w:r>
        <w:rPr>
          <w:rFonts w:hint="eastAsia" w:ascii="微软雅黑" w:hAnsi="微软雅黑" w:eastAsia="微软雅黑" w:cs="微软雅黑"/>
          <w:i w:val="0"/>
          <w:iCs w:val="0"/>
          <w:caps w:val="0"/>
          <w:color w:val="000000"/>
          <w:spacing w:val="15"/>
          <w:sz w:val="24"/>
          <w:szCs w:val="24"/>
          <w:shd w:val="clear" w:fill="FFFFFF"/>
          <w:lang w:val="en-US" w:eastAsia="zh-CN"/>
        </w:rPr>
        <w:t xml:space="preserve">        </w:t>
      </w:r>
      <w:r>
        <w:rPr>
          <w:rFonts w:hint="eastAsia" w:ascii="微软雅黑" w:hAnsi="微软雅黑" w:eastAsia="微软雅黑" w:cs="微软雅黑"/>
          <w:i w:val="0"/>
          <w:iCs w:val="0"/>
          <w:caps w:val="0"/>
          <w:color w:val="000000"/>
          <w:spacing w:val="15"/>
          <w:sz w:val="24"/>
          <w:szCs w:val="24"/>
          <w:shd w:val="clear" w:fill="FFFFFF"/>
        </w:rPr>
        <w:t> </w:t>
      </w:r>
      <w:r>
        <w:rPr>
          <w:rFonts w:hint="eastAsia" w:ascii="微软雅黑" w:hAnsi="微软雅黑" w:eastAsia="微软雅黑" w:cs="微软雅黑"/>
          <w:i w:val="0"/>
          <w:iCs w:val="0"/>
          <w:caps w:val="0"/>
          <w:color w:val="000000"/>
          <w:spacing w:val="15"/>
          <w:sz w:val="24"/>
          <w:szCs w:val="24"/>
          <w:shd w:val="clear" w:fill="FFFFFF"/>
          <w:lang w:val="en-US" w:eastAsia="zh-CN"/>
        </w:rPr>
        <w:t xml:space="preserve"> </w:t>
      </w:r>
      <w:r>
        <w:rPr>
          <w:rFonts w:hint="eastAsia" w:ascii="微软雅黑" w:hAnsi="微软雅黑" w:eastAsia="微软雅黑" w:cs="微软雅黑"/>
          <w:i w:val="0"/>
          <w:iCs w:val="0"/>
          <w:caps w:val="0"/>
          <w:color w:val="000000"/>
          <w:spacing w:val="15"/>
          <w:sz w:val="24"/>
          <w:szCs w:val="24"/>
          <w:shd w:val="clear" w:fill="FFFFFF"/>
        </w:rPr>
        <w:t>202</w:t>
      </w:r>
      <w:r>
        <w:rPr>
          <w:rFonts w:hint="eastAsia" w:ascii="微软雅黑" w:hAnsi="微软雅黑" w:eastAsia="微软雅黑" w:cs="微软雅黑"/>
          <w:i w:val="0"/>
          <w:iCs w:val="0"/>
          <w:caps w:val="0"/>
          <w:color w:val="000000"/>
          <w:spacing w:val="15"/>
          <w:sz w:val="24"/>
          <w:szCs w:val="24"/>
          <w:shd w:val="clear" w:fill="FFFFFF"/>
          <w:lang w:val="en-US" w:eastAsia="zh-CN"/>
        </w:rPr>
        <w:t>4</w:t>
      </w:r>
      <w:r>
        <w:rPr>
          <w:rFonts w:hint="eastAsia" w:ascii="微软雅黑" w:hAnsi="微软雅黑" w:eastAsia="微软雅黑" w:cs="微软雅黑"/>
          <w:i w:val="0"/>
          <w:iCs w:val="0"/>
          <w:caps w:val="0"/>
          <w:color w:val="000000"/>
          <w:spacing w:val="15"/>
          <w:sz w:val="24"/>
          <w:szCs w:val="24"/>
          <w:shd w:val="clear" w:fill="FFFFFF"/>
        </w:rPr>
        <w:t>年4月</w:t>
      </w:r>
      <w:r>
        <w:rPr>
          <w:rFonts w:hint="eastAsia" w:ascii="微软雅黑" w:hAnsi="微软雅黑" w:eastAsia="微软雅黑" w:cs="微软雅黑"/>
          <w:i w:val="0"/>
          <w:iCs w:val="0"/>
          <w:caps w:val="0"/>
          <w:color w:val="000000"/>
          <w:spacing w:val="15"/>
          <w:sz w:val="24"/>
          <w:szCs w:val="24"/>
          <w:shd w:val="clear" w:fill="FFFFFF"/>
          <w:lang w:val="en-US" w:eastAsia="zh-CN"/>
        </w:rPr>
        <w:t>22</w:t>
      </w:r>
      <w:r>
        <w:rPr>
          <w:rFonts w:hint="eastAsia" w:ascii="微软雅黑" w:hAnsi="微软雅黑" w:eastAsia="微软雅黑" w:cs="微软雅黑"/>
          <w:i w:val="0"/>
          <w:iCs w:val="0"/>
          <w:caps w:val="0"/>
          <w:color w:val="000000"/>
          <w:spacing w:val="15"/>
          <w:sz w:val="24"/>
          <w:szCs w:val="24"/>
          <w:shd w:val="clear"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ADFA9B"/>
    <w:multiLevelType w:val="singleLevel"/>
    <w:tmpl w:val="B6ADFA9B"/>
    <w:lvl w:ilvl="0" w:tentative="0">
      <w:start w:val="1"/>
      <w:numFmt w:val="chineseCounting"/>
      <w:suff w:val="nothing"/>
      <w:lvlText w:val="（%1）"/>
      <w:lvlJc w:val="left"/>
      <w:rPr>
        <w:rFonts w:hint="eastAsia"/>
        <w:color w:val="auto"/>
      </w:rPr>
    </w:lvl>
  </w:abstractNum>
  <w:abstractNum w:abstractNumId="1">
    <w:nsid w:val="6ED9E3EA"/>
    <w:multiLevelType w:val="singleLevel"/>
    <w:tmpl w:val="6ED9E3E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jZTk0NjJmODU1Y2VhZGYyZWFiOTE5ODVmZDI2YWIifQ=="/>
  </w:docVars>
  <w:rsids>
    <w:rsidRoot w:val="583759B5"/>
    <w:rsid w:val="009269A2"/>
    <w:rsid w:val="03681C3C"/>
    <w:rsid w:val="05AA194E"/>
    <w:rsid w:val="15A22D8C"/>
    <w:rsid w:val="1763366E"/>
    <w:rsid w:val="17733051"/>
    <w:rsid w:val="1A8D6637"/>
    <w:rsid w:val="20BD6CCC"/>
    <w:rsid w:val="230023E3"/>
    <w:rsid w:val="27787DF0"/>
    <w:rsid w:val="28302479"/>
    <w:rsid w:val="322272D6"/>
    <w:rsid w:val="32621481"/>
    <w:rsid w:val="383F450C"/>
    <w:rsid w:val="39E15381"/>
    <w:rsid w:val="4180738A"/>
    <w:rsid w:val="48904B42"/>
    <w:rsid w:val="4DAC01C0"/>
    <w:rsid w:val="52D95337"/>
    <w:rsid w:val="53A92F5C"/>
    <w:rsid w:val="583759B5"/>
    <w:rsid w:val="5C846314"/>
    <w:rsid w:val="5F3A715E"/>
    <w:rsid w:val="634E4F86"/>
    <w:rsid w:val="65135467"/>
    <w:rsid w:val="67DE6058"/>
    <w:rsid w:val="6BC308FD"/>
    <w:rsid w:val="6C8D2FC3"/>
    <w:rsid w:val="6E6A315B"/>
    <w:rsid w:val="72255A4C"/>
    <w:rsid w:val="740D37D5"/>
    <w:rsid w:val="74685476"/>
    <w:rsid w:val="76342701"/>
    <w:rsid w:val="777D3C34"/>
    <w:rsid w:val="7A6D7698"/>
    <w:rsid w:val="7DCE3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2393</Words>
  <Characters>2533</Characters>
  <Lines>0</Lines>
  <Paragraphs>0</Paragraphs>
  <TotalTime>1132</TotalTime>
  <ScaleCrop>false</ScaleCrop>
  <LinksUpToDate>false</LinksUpToDate>
  <CharactersWithSpaces>2714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2023-04-06T00:40:00Z</dcterms:created>
  <dc:creator>Eighteen</dc:creator>
  <cp:lastModifiedBy>Administrator</cp:lastModifiedBy>
  <cp:lastPrinted>2024-04-22T07:18:00Z</cp:lastPrinted>
  <dcterms:modified xsi:type="dcterms:W3CDTF">2024-04-23T02:14:22Z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F7B6AC2BC6154C999E1BC82C5847EDDF_13</vt:lpwstr>
  </property>
</Properties>
</file>